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8DA262" w14:textId="6CF93C8C" w:rsidR="009A4DE0" w:rsidRPr="00FC118F" w:rsidRDefault="009A4DE0" w:rsidP="009A4DE0">
      <w:pPr>
        <w:ind w:firstLine="4536"/>
        <w:rPr>
          <w:sz w:val="24"/>
          <w:szCs w:val="24"/>
        </w:rPr>
      </w:pPr>
      <w:r w:rsidRPr="00FC118F">
        <w:rPr>
          <w:sz w:val="24"/>
          <w:szCs w:val="24"/>
        </w:rPr>
        <w:t xml:space="preserve">Приложение </w:t>
      </w:r>
      <w:r w:rsidRPr="00D1758E">
        <w:rPr>
          <w:sz w:val="24"/>
          <w:szCs w:val="24"/>
        </w:rPr>
        <w:t>№</w:t>
      </w:r>
      <w:r w:rsidR="00E06397" w:rsidRPr="00D1758E">
        <w:rPr>
          <w:sz w:val="24"/>
          <w:szCs w:val="24"/>
        </w:rPr>
        <w:t xml:space="preserve"> </w:t>
      </w:r>
      <w:r w:rsidR="00E006D3">
        <w:rPr>
          <w:sz w:val="24"/>
          <w:szCs w:val="24"/>
        </w:rPr>
        <w:t>8</w:t>
      </w:r>
    </w:p>
    <w:p w14:paraId="669B6FBA" w14:textId="1ED77D81" w:rsidR="009A4DE0" w:rsidRPr="00FC118F" w:rsidRDefault="00ED4D4E" w:rsidP="00ED4D4E">
      <w:pPr>
        <w:tabs>
          <w:tab w:val="left" w:pos="4820"/>
        </w:tabs>
        <w:ind w:left="45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к </w:t>
      </w:r>
      <w:r w:rsidR="009A4DE0" w:rsidRPr="00FC118F">
        <w:rPr>
          <w:sz w:val="24"/>
          <w:szCs w:val="24"/>
        </w:rPr>
        <w:t xml:space="preserve">Решению Думы </w:t>
      </w:r>
      <w:r w:rsidR="009F6F55">
        <w:rPr>
          <w:sz w:val="24"/>
          <w:szCs w:val="24"/>
        </w:rPr>
        <w:t>Слюдянского муниципального района</w:t>
      </w:r>
      <w:r w:rsidR="009A4DE0" w:rsidRPr="00FC118F">
        <w:rPr>
          <w:sz w:val="24"/>
          <w:szCs w:val="24"/>
        </w:rPr>
        <w:t xml:space="preserve"> «О бюджете </w:t>
      </w:r>
      <w:r w:rsidR="009F6F55">
        <w:rPr>
          <w:sz w:val="24"/>
          <w:szCs w:val="24"/>
        </w:rPr>
        <w:t>Слюдянского муниципального района</w:t>
      </w:r>
      <w:r w:rsidR="009A4DE0" w:rsidRPr="00FC118F">
        <w:rPr>
          <w:sz w:val="24"/>
          <w:szCs w:val="24"/>
        </w:rPr>
        <w:t xml:space="preserve"> на 20</w:t>
      </w:r>
      <w:r w:rsidR="00B1295B">
        <w:rPr>
          <w:sz w:val="24"/>
          <w:szCs w:val="24"/>
        </w:rPr>
        <w:t>2</w:t>
      </w:r>
      <w:r w:rsidR="000E68ED">
        <w:rPr>
          <w:sz w:val="24"/>
          <w:szCs w:val="24"/>
        </w:rPr>
        <w:t>6</w:t>
      </w:r>
      <w:r w:rsidR="00762117">
        <w:rPr>
          <w:sz w:val="24"/>
          <w:szCs w:val="24"/>
        </w:rPr>
        <w:t xml:space="preserve"> </w:t>
      </w:r>
      <w:r w:rsidR="009A4DE0" w:rsidRPr="00FC118F">
        <w:rPr>
          <w:sz w:val="24"/>
          <w:szCs w:val="24"/>
        </w:rPr>
        <w:t>год и плановый период 20</w:t>
      </w:r>
      <w:r w:rsidR="00AB4E12">
        <w:rPr>
          <w:sz w:val="24"/>
          <w:szCs w:val="24"/>
        </w:rPr>
        <w:t>2</w:t>
      </w:r>
      <w:r w:rsidR="000E68ED">
        <w:rPr>
          <w:sz w:val="24"/>
          <w:szCs w:val="24"/>
        </w:rPr>
        <w:t>7</w:t>
      </w:r>
      <w:r w:rsidR="009A4DE0" w:rsidRPr="00FC118F">
        <w:rPr>
          <w:sz w:val="24"/>
          <w:szCs w:val="24"/>
        </w:rPr>
        <w:t xml:space="preserve"> и 20</w:t>
      </w:r>
      <w:r>
        <w:rPr>
          <w:sz w:val="24"/>
          <w:szCs w:val="24"/>
        </w:rPr>
        <w:t>2</w:t>
      </w:r>
      <w:r w:rsidR="000E68ED">
        <w:rPr>
          <w:sz w:val="24"/>
          <w:szCs w:val="24"/>
        </w:rPr>
        <w:t>8</w:t>
      </w:r>
      <w:r w:rsidR="00FC118F">
        <w:rPr>
          <w:sz w:val="24"/>
          <w:szCs w:val="24"/>
        </w:rPr>
        <w:t xml:space="preserve"> </w:t>
      </w:r>
      <w:r w:rsidR="009A4DE0" w:rsidRPr="00FC118F">
        <w:rPr>
          <w:sz w:val="24"/>
          <w:szCs w:val="24"/>
        </w:rPr>
        <w:t>годов»</w:t>
      </w:r>
    </w:p>
    <w:p w14:paraId="741A2283" w14:textId="4AD0EC79" w:rsidR="00F87E95" w:rsidRPr="00FC118F" w:rsidRDefault="009A4DE0" w:rsidP="00E06397">
      <w:pPr>
        <w:ind w:firstLine="4536"/>
        <w:rPr>
          <w:sz w:val="24"/>
          <w:szCs w:val="24"/>
        </w:rPr>
      </w:pPr>
      <w:r w:rsidRPr="00FC118F">
        <w:rPr>
          <w:sz w:val="24"/>
          <w:szCs w:val="24"/>
        </w:rPr>
        <w:t xml:space="preserve">от </w:t>
      </w:r>
      <w:r w:rsidR="00EB1C7B">
        <w:rPr>
          <w:sz w:val="24"/>
          <w:szCs w:val="24"/>
        </w:rPr>
        <w:t xml:space="preserve">    </w:t>
      </w:r>
      <w:r w:rsidRPr="00FC118F">
        <w:rPr>
          <w:sz w:val="24"/>
          <w:szCs w:val="24"/>
        </w:rPr>
        <w:t>.</w:t>
      </w:r>
      <w:r w:rsidR="00B34E22">
        <w:rPr>
          <w:sz w:val="24"/>
          <w:szCs w:val="24"/>
        </w:rPr>
        <w:t xml:space="preserve">      </w:t>
      </w:r>
      <w:r w:rsidRPr="00FC118F">
        <w:rPr>
          <w:sz w:val="24"/>
          <w:szCs w:val="24"/>
        </w:rPr>
        <w:t>.20</w:t>
      </w:r>
      <w:r w:rsidR="00B34E22">
        <w:rPr>
          <w:sz w:val="24"/>
          <w:szCs w:val="24"/>
        </w:rPr>
        <w:t>2</w:t>
      </w:r>
      <w:r w:rsidR="000E68ED">
        <w:rPr>
          <w:sz w:val="24"/>
          <w:szCs w:val="24"/>
        </w:rPr>
        <w:t>5</w:t>
      </w:r>
      <w:r w:rsidRPr="00FC118F">
        <w:rPr>
          <w:sz w:val="24"/>
          <w:szCs w:val="24"/>
        </w:rPr>
        <w:t xml:space="preserve"> г. № </w:t>
      </w:r>
      <w:r w:rsidR="00EB1C7B">
        <w:rPr>
          <w:sz w:val="24"/>
          <w:szCs w:val="24"/>
        </w:rPr>
        <w:t xml:space="preserve">   </w:t>
      </w:r>
      <w:r w:rsidRPr="00FC118F">
        <w:rPr>
          <w:sz w:val="24"/>
          <w:szCs w:val="24"/>
        </w:rPr>
        <w:t xml:space="preserve"> </w:t>
      </w:r>
      <w:r w:rsidR="00E24733">
        <w:rPr>
          <w:sz w:val="24"/>
          <w:szCs w:val="24"/>
        </w:rPr>
        <w:t>–</w:t>
      </w:r>
      <w:r w:rsidRPr="00FC118F">
        <w:rPr>
          <w:sz w:val="24"/>
          <w:szCs w:val="24"/>
        </w:rPr>
        <w:t xml:space="preserve"> VI</w:t>
      </w:r>
      <w:r w:rsidR="008F2644">
        <w:rPr>
          <w:sz w:val="24"/>
          <w:szCs w:val="24"/>
          <w:lang w:val="en-US"/>
        </w:rPr>
        <w:t>I</w:t>
      </w:r>
      <w:r w:rsidR="00B1295B">
        <w:rPr>
          <w:sz w:val="24"/>
          <w:szCs w:val="24"/>
          <w:lang w:val="en-US"/>
        </w:rPr>
        <w:t>I</w:t>
      </w:r>
      <w:r w:rsidRPr="00FC118F">
        <w:rPr>
          <w:sz w:val="24"/>
          <w:szCs w:val="24"/>
        </w:rPr>
        <w:t xml:space="preserve"> </w:t>
      </w:r>
      <w:proofErr w:type="spellStart"/>
      <w:r w:rsidRPr="00FC118F">
        <w:rPr>
          <w:sz w:val="24"/>
          <w:szCs w:val="24"/>
        </w:rPr>
        <w:t>рд</w:t>
      </w:r>
      <w:proofErr w:type="spellEnd"/>
      <w:r w:rsidRPr="00FC118F">
        <w:rPr>
          <w:sz w:val="24"/>
          <w:szCs w:val="24"/>
        </w:rPr>
        <w:tab/>
      </w:r>
      <w:r w:rsidRPr="00FC118F">
        <w:rPr>
          <w:sz w:val="24"/>
          <w:szCs w:val="24"/>
        </w:rPr>
        <w:tab/>
      </w:r>
    </w:p>
    <w:p w14:paraId="29AAE3AB" w14:textId="5B9D5DE2" w:rsidR="009A4DE0" w:rsidRDefault="009A4DE0" w:rsidP="00F87E95">
      <w:pPr>
        <w:ind w:firstLine="720"/>
        <w:jc w:val="center"/>
        <w:rPr>
          <w:b/>
          <w:sz w:val="24"/>
          <w:szCs w:val="24"/>
        </w:rPr>
      </w:pPr>
      <w:bookmarkStart w:id="0" w:name="_GoBack"/>
      <w:bookmarkEnd w:id="0"/>
    </w:p>
    <w:p w14:paraId="3F279E50" w14:textId="6DF13C86" w:rsidR="000E68ED" w:rsidRDefault="000E68ED" w:rsidP="00F87E95">
      <w:pPr>
        <w:ind w:firstLine="720"/>
        <w:jc w:val="center"/>
        <w:rPr>
          <w:b/>
          <w:sz w:val="24"/>
          <w:szCs w:val="24"/>
        </w:rPr>
      </w:pPr>
    </w:p>
    <w:p w14:paraId="5AABDC3C" w14:textId="0E2CD7DF" w:rsidR="000E68ED" w:rsidRDefault="000E68ED" w:rsidP="00F87E95">
      <w:pPr>
        <w:ind w:firstLine="720"/>
        <w:jc w:val="center"/>
        <w:rPr>
          <w:b/>
          <w:sz w:val="24"/>
          <w:szCs w:val="24"/>
        </w:rPr>
      </w:pPr>
    </w:p>
    <w:p w14:paraId="696232F7" w14:textId="77777777" w:rsidR="000E68ED" w:rsidRDefault="000E68ED" w:rsidP="00F87E95">
      <w:pPr>
        <w:ind w:firstLine="720"/>
        <w:jc w:val="center"/>
        <w:rPr>
          <w:b/>
          <w:sz w:val="24"/>
          <w:szCs w:val="24"/>
        </w:rPr>
      </w:pPr>
    </w:p>
    <w:p w14:paraId="1BECD623" w14:textId="77777777" w:rsidR="008E04F4" w:rsidRPr="009A4DE0" w:rsidRDefault="008E04F4" w:rsidP="008E04F4">
      <w:pPr>
        <w:pStyle w:val="ConsPlusTitle"/>
        <w:widowControl/>
        <w:jc w:val="center"/>
        <w:outlineLvl w:val="0"/>
      </w:pPr>
      <w:r w:rsidRPr="009A4DE0">
        <w:t>ПОРЯДОК</w:t>
      </w:r>
    </w:p>
    <w:p w14:paraId="67DFCD56" w14:textId="46CB8D02" w:rsidR="008E04F4" w:rsidRPr="009A4DE0" w:rsidRDefault="008E04F4" w:rsidP="008E04F4">
      <w:pPr>
        <w:pStyle w:val="ConsPlusTitle"/>
        <w:jc w:val="center"/>
        <w:outlineLvl w:val="0"/>
        <w:rPr>
          <w:b w:val="0"/>
        </w:rPr>
      </w:pPr>
      <w:r w:rsidRPr="009A4DE0">
        <w:t xml:space="preserve">ПРЕДОСТАВЛЕНИЯ ИНЫХ МЕЖБЮДЖЕТНЫХ ТРАНСФЕРТОВ НА ПОДДЕРЖКУ МЕР ПО ОБЕСПЕЧЕНИЮ СБАЛАНСИРОВАННОСТИ БЮДЖЕТОВ </w:t>
      </w:r>
      <w:r>
        <w:t xml:space="preserve">ГОРОДСКИХ И СЕЛЬСКИХ </w:t>
      </w:r>
      <w:r w:rsidRPr="009A4DE0">
        <w:t xml:space="preserve">ПОСЕЛЕНИЙ </w:t>
      </w:r>
      <w:r>
        <w:t>СЛЮДЯНСКОГО РАЙОНА</w:t>
      </w:r>
      <w:r w:rsidRPr="009A4DE0">
        <w:t xml:space="preserve"> </w:t>
      </w:r>
      <w:r w:rsidR="00AA7208">
        <w:t>в</w:t>
      </w:r>
      <w:r w:rsidRPr="009A4DE0">
        <w:t xml:space="preserve"> 20</w:t>
      </w:r>
      <w:r>
        <w:t>2</w:t>
      </w:r>
      <w:r w:rsidR="000E68ED">
        <w:t>6</w:t>
      </w:r>
      <w:r w:rsidRPr="009A4DE0">
        <w:t xml:space="preserve"> ГОДУ И ПЛАНОВОМ ПЕРИОДЕ 20</w:t>
      </w:r>
      <w:r>
        <w:t>2</w:t>
      </w:r>
      <w:r w:rsidR="000E68ED">
        <w:t>7</w:t>
      </w:r>
      <w:r>
        <w:t xml:space="preserve"> и 202</w:t>
      </w:r>
      <w:r w:rsidR="000E68ED">
        <w:t>8</w:t>
      </w:r>
      <w:r w:rsidRPr="009A4DE0">
        <w:t xml:space="preserve"> ГОДОВ</w:t>
      </w:r>
    </w:p>
    <w:p w14:paraId="0FD5472B" w14:textId="77777777" w:rsidR="008E04F4" w:rsidRPr="009A4DE0" w:rsidRDefault="008E04F4" w:rsidP="008E04F4">
      <w:pPr>
        <w:pStyle w:val="ConsPlusTitle"/>
        <w:widowControl/>
        <w:jc w:val="center"/>
        <w:outlineLvl w:val="0"/>
        <w:rPr>
          <w:b w:val="0"/>
        </w:rPr>
      </w:pPr>
    </w:p>
    <w:p w14:paraId="0417F7D2" w14:textId="77777777" w:rsidR="008E04F4" w:rsidRPr="009A4DE0" w:rsidRDefault="008E04F4" w:rsidP="008E04F4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9A4DE0">
        <w:rPr>
          <w:sz w:val="24"/>
          <w:szCs w:val="24"/>
        </w:rPr>
        <w:t xml:space="preserve">1. Предоставление иных межбюджетных трансфертов на поддержку мер по обеспечению сбалансированности бюджетов </w:t>
      </w:r>
      <w:r>
        <w:rPr>
          <w:sz w:val="24"/>
          <w:szCs w:val="24"/>
        </w:rPr>
        <w:t xml:space="preserve">городских и сельских </w:t>
      </w:r>
      <w:r w:rsidRPr="009A4DE0">
        <w:rPr>
          <w:sz w:val="24"/>
          <w:szCs w:val="24"/>
        </w:rPr>
        <w:t xml:space="preserve">поселений </w:t>
      </w:r>
      <w:r>
        <w:rPr>
          <w:sz w:val="24"/>
          <w:szCs w:val="24"/>
        </w:rPr>
        <w:t>Слюдянского</w:t>
      </w:r>
      <w:r w:rsidRPr="009A4DE0">
        <w:rPr>
          <w:sz w:val="24"/>
          <w:szCs w:val="24"/>
        </w:rPr>
        <w:t xml:space="preserve"> района (далее – иные межбюджетные трансферты) осуществляется </w:t>
      </w:r>
      <w:r>
        <w:rPr>
          <w:sz w:val="24"/>
          <w:szCs w:val="24"/>
        </w:rPr>
        <w:t>«МКУ Комитет финансов Слюдянского муниципального района</w:t>
      </w:r>
      <w:r w:rsidRPr="009A4DE0">
        <w:rPr>
          <w:sz w:val="24"/>
          <w:szCs w:val="24"/>
        </w:rPr>
        <w:t>».</w:t>
      </w:r>
    </w:p>
    <w:p w14:paraId="268AD36F" w14:textId="77777777" w:rsidR="008E04F4" w:rsidRPr="009A4DE0" w:rsidRDefault="008E04F4" w:rsidP="008E04F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A4DE0">
        <w:rPr>
          <w:sz w:val="24"/>
          <w:szCs w:val="24"/>
        </w:rPr>
        <w:t xml:space="preserve">2. Иные межбюджетные трансферты на поддержку мер по обеспечению сбалансированности бюджетов </w:t>
      </w:r>
      <w:r>
        <w:rPr>
          <w:sz w:val="24"/>
          <w:szCs w:val="24"/>
        </w:rPr>
        <w:t xml:space="preserve">городских и сельских </w:t>
      </w:r>
      <w:r w:rsidRPr="009A4DE0">
        <w:rPr>
          <w:sz w:val="24"/>
          <w:szCs w:val="24"/>
        </w:rPr>
        <w:t xml:space="preserve">поселений </w:t>
      </w:r>
      <w:r>
        <w:rPr>
          <w:sz w:val="24"/>
          <w:szCs w:val="24"/>
        </w:rPr>
        <w:t>Слюдянского</w:t>
      </w:r>
      <w:r w:rsidRPr="009A4DE0">
        <w:rPr>
          <w:sz w:val="24"/>
          <w:szCs w:val="24"/>
        </w:rPr>
        <w:t xml:space="preserve"> района формируются:</w:t>
      </w:r>
    </w:p>
    <w:p w14:paraId="36DE203E" w14:textId="2969322C" w:rsidR="008E04F4" w:rsidRPr="000B3A4A" w:rsidRDefault="008E04F4" w:rsidP="008E04F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B4E12">
        <w:rPr>
          <w:sz w:val="24"/>
          <w:szCs w:val="24"/>
        </w:rPr>
        <w:t>на 20</w:t>
      </w:r>
      <w:r w:rsidRPr="00B1295B">
        <w:rPr>
          <w:sz w:val="24"/>
          <w:szCs w:val="24"/>
        </w:rPr>
        <w:t>2</w:t>
      </w:r>
      <w:r w:rsidR="000E68ED">
        <w:rPr>
          <w:sz w:val="24"/>
          <w:szCs w:val="24"/>
        </w:rPr>
        <w:t>6</w:t>
      </w:r>
      <w:r w:rsidR="00665FDC">
        <w:rPr>
          <w:sz w:val="24"/>
          <w:szCs w:val="24"/>
        </w:rPr>
        <w:t xml:space="preserve"> </w:t>
      </w:r>
      <w:r w:rsidRPr="00AB4E12">
        <w:rPr>
          <w:sz w:val="24"/>
          <w:szCs w:val="24"/>
        </w:rPr>
        <w:t xml:space="preserve">год в </w:t>
      </w:r>
      <w:r w:rsidRPr="000B3A4A">
        <w:rPr>
          <w:sz w:val="24"/>
          <w:szCs w:val="24"/>
        </w:rPr>
        <w:t xml:space="preserve">сумме </w:t>
      </w:r>
      <w:r w:rsidR="000E68ED">
        <w:rPr>
          <w:sz w:val="24"/>
          <w:szCs w:val="24"/>
        </w:rPr>
        <w:t>18</w:t>
      </w:r>
      <w:r w:rsidR="00B4038E">
        <w:rPr>
          <w:sz w:val="24"/>
          <w:szCs w:val="24"/>
        </w:rPr>
        <w:t> 000 000</w:t>
      </w:r>
      <w:r w:rsidRPr="000B3A4A">
        <w:rPr>
          <w:sz w:val="24"/>
          <w:szCs w:val="24"/>
        </w:rPr>
        <w:t xml:space="preserve"> рублей;</w:t>
      </w:r>
    </w:p>
    <w:p w14:paraId="0287B8FA" w14:textId="4DA794CB" w:rsidR="008E04F4" w:rsidRPr="000B3A4A" w:rsidRDefault="008E04F4" w:rsidP="008E04F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B3A4A">
        <w:rPr>
          <w:sz w:val="24"/>
          <w:szCs w:val="24"/>
        </w:rPr>
        <w:t>на 202</w:t>
      </w:r>
      <w:r w:rsidR="000E68ED">
        <w:rPr>
          <w:sz w:val="24"/>
          <w:szCs w:val="24"/>
        </w:rPr>
        <w:t>7</w:t>
      </w:r>
      <w:r w:rsidRPr="000B3A4A">
        <w:rPr>
          <w:sz w:val="24"/>
          <w:szCs w:val="24"/>
        </w:rPr>
        <w:t xml:space="preserve"> год в сумме </w:t>
      </w:r>
      <w:r w:rsidR="000B3A4A" w:rsidRPr="000B3A4A">
        <w:rPr>
          <w:sz w:val="24"/>
          <w:szCs w:val="24"/>
        </w:rPr>
        <w:t>1</w:t>
      </w:r>
      <w:r w:rsidR="00B4038E">
        <w:rPr>
          <w:sz w:val="24"/>
          <w:szCs w:val="24"/>
        </w:rPr>
        <w:t>8 000 000</w:t>
      </w:r>
      <w:r w:rsidRPr="000B3A4A">
        <w:rPr>
          <w:sz w:val="24"/>
          <w:szCs w:val="24"/>
        </w:rPr>
        <w:t xml:space="preserve"> рублей;</w:t>
      </w:r>
    </w:p>
    <w:p w14:paraId="2BD0091E" w14:textId="01E81D11" w:rsidR="008E04F4" w:rsidRDefault="008E04F4" w:rsidP="008E04F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B3A4A">
        <w:rPr>
          <w:sz w:val="24"/>
          <w:szCs w:val="24"/>
        </w:rPr>
        <w:t>на 202</w:t>
      </w:r>
      <w:r w:rsidR="000E68ED">
        <w:rPr>
          <w:sz w:val="24"/>
          <w:szCs w:val="24"/>
        </w:rPr>
        <w:t>8</w:t>
      </w:r>
      <w:r w:rsidRPr="000B3A4A">
        <w:rPr>
          <w:sz w:val="24"/>
          <w:szCs w:val="24"/>
        </w:rPr>
        <w:t xml:space="preserve"> год в сумме </w:t>
      </w:r>
      <w:r w:rsidR="000B3A4A" w:rsidRPr="000B3A4A">
        <w:rPr>
          <w:sz w:val="24"/>
          <w:szCs w:val="24"/>
        </w:rPr>
        <w:t>1</w:t>
      </w:r>
      <w:r w:rsidR="00B4038E">
        <w:rPr>
          <w:sz w:val="24"/>
          <w:szCs w:val="24"/>
        </w:rPr>
        <w:t xml:space="preserve">8 000 000 </w:t>
      </w:r>
      <w:r w:rsidRPr="000B3A4A">
        <w:rPr>
          <w:sz w:val="24"/>
          <w:szCs w:val="24"/>
        </w:rPr>
        <w:t>рублей.</w:t>
      </w:r>
    </w:p>
    <w:p w14:paraId="66FA8383" w14:textId="4DC969C7" w:rsidR="008E04F4" w:rsidRPr="009A4DE0" w:rsidRDefault="008E04F4" w:rsidP="008E04F4">
      <w:pPr>
        <w:suppressAutoHyphens/>
        <w:ind w:firstLine="567"/>
        <w:jc w:val="both"/>
        <w:rPr>
          <w:sz w:val="24"/>
          <w:szCs w:val="24"/>
        </w:rPr>
      </w:pPr>
      <w:r w:rsidRPr="009A4DE0">
        <w:rPr>
          <w:sz w:val="24"/>
          <w:szCs w:val="24"/>
          <w:lang w:eastAsia="en-US"/>
        </w:rPr>
        <w:t>3. Р</w:t>
      </w:r>
      <w:r w:rsidRPr="009A4DE0">
        <w:rPr>
          <w:sz w:val="24"/>
          <w:szCs w:val="24"/>
        </w:rPr>
        <w:t xml:space="preserve">аспределение </w:t>
      </w:r>
      <w:r w:rsidRPr="008C4050">
        <w:rPr>
          <w:sz w:val="24"/>
          <w:szCs w:val="24"/>
        </w:rPr>
        <w:t>указанных трансфертов устанавливается постановлением администрации Слюдянского муниципального района об утверждении Методики распределения иных межбюджетных трансфертов и о распределении иных межбюджетных трансфер</w:t>
      </w:r>
      <w:r>
        <w:rPr>
          <w:sz w:val="24"/>
          <w:szCs w:val="24"/>
        </w:rPr>
        <w:t>тов между бюджетами поселений в 202</w:t>
      </w:r>
      <w:r w:rsidR="000E68ED">
        <w:rPr>
          <w:sz w:val="24"/>
          <w:szCs w:val="24"/>
        </w:rPr>
        <w:t>6</w:t>
      </w:r>
      <w:r>
        <w:rPr>
          <w:sz w:val="24"/>
          <w:szCs w:val="24"/>
        </w:rPr>
        <w:t xml:space="preserve"> году </w:t>
      </w:r>
      <w:r w:rsidRPr="009A4DE0">
        <w:rPr>
          <w:sz w:val="24"/>
          <w:szCs w:val="24"/>
        </w:rPr>
        <w:t>не позднее 1</w:t>
      </w:r>
      <w:r>
        <w:rPr>
          <w:sz w:val="24"/>
          <w:szCs w:val="24"/>
        </w:rPr>
        <w:t>5</w:t>
      </w:r>
      <w:r w:rsidRPr="009A4DE0">
        <w:rPr>
          <w:sz w:val="24"/>
          <w:szCs w:val="24"/>
        </w:rPr>
        <w:t xml:space="preserve"> декабря 20</w:t>
      </w:r>
      <w:r>
        <w:rPr>
          <w:sz w:val="24"/>
          <w:szCs w:val="24"/>
        </w:rPr>
        <w:t>2</w:t>
      </w:r>
      <w:r w:rsidR="000E68ED">
        <w:rPr>
          <w:sz w:val="24"/>
          <w:szCs w:val="24"/>
        </w:rPr>
        <w:t>6</w:t>
      </w:r>
      <w:r>
        <w:rPr>
          <w:sz w:val="24"/>
          <w:szCs w:val="24"/>
        </w:rPr>
        <w:t xml:space="preserve"> года.</w:t>
      </w:r>
    </w:p>
    <w:p w14:paraId="3394319A" w14:textId="508FDB73" w:rsidR="008E04F4" w:rsidRDefault="008E04F4" w:rsidP="008E04F4">
      <w:pPr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  <w:r w:rsidRPr="009A4DE0">
        <w:rPr>
          <w:sz w:val="24"/>
          <w:szCs w:val="24"/>
        </w:rPr>
        <w:t xml:space="preserve">4. Финансирование указанных расходов осуществляется по коду главного распорядителя средств бюджета </w:t>
      </w:r>
      <w:r>
        <w:rPr>
          <w:sz w:val="24"/>
          <w:szCs w:val="24"/>
        </w:rPr>
        <w:t xml:space="preserve">Слюдянского муниципального района </w:t>
      </w:r>
      <w:r w:rsidRPr="009A4DE0">
        <w:rPr>
          <w:sz w:val="24"/>
          <w:szCs w:val="24"/>
        </w:rPr>
        <w:t>90</w:t>
      </w:r>
      <w:r>
        <w:rPr>
          <w:sz w:val="24"/>
          <w:szCs w:val="24"/>
        </w:rPr>
        <w:t>1</w:t>
      </w:r>
      <w:r w:rsidRPr="009A4DE0">
        <w:rPr>
          <w:sz w:val="24"/>
          <w:szCs w:val="24"/>
        </w:rPr>
        <w:t xml:space="preserve"> «</w:t>
      </w:r>
      <w:r>
        <w:rPr>
          <w:sz w:val="24"/>
          <w:szCs w:val="24"/>
        </w:rPr>
        <w:t>МКУ «Комитет финансов Слюдянского муниципального района</w:t>
      </w:r>
      <w:r w:rsidRPr="009A4DE0">
        <w:rPr>
          <w:sz w:val="24"/>
          <w:szCs w:val="24"/>
        </w:rPr>
        <w:t xml:space="preserve">», разделу 14 </w:t>
      </w:r>
      <w:r w:rsidRPr="00371C79">
        <w:rPr>
          <w:sz w:val="24"/>
          <w:szCs w:val="24"/>
        </w:rPr>
        <w:t xml:space="preserve">«Межбюджетные трансферты общего характера бюджетам бюджетной системы Российской Федерации», подразделу 03 «Прочие межбюджетные трансферты общего характера», целевой статье </w:t>
      </w:r>
      <w:r w:rsidR="008F2644">
        <w:rPr>
          <w:sz w:val="24"/>
          <w:szCs w:val="24"/>
        </w:rPr>
        <w:t>1860200ДС0</w:t>
      </w:r>
      <w:r w:rsidRPr="00371C79">
        <w:rPr>
          <w:sz w:val="24"/>
          <w:szCs w:val="24"/>
        </w:rPr>
        <w:t xml:space="preserve"> «Повышение финансовой устойчивости бюджетов городских и сельских поселений Слюдянского района путем предоставления иных межбюджетных трансфертов на поддержку мер по обеспечению сбалансированности местных бюджетов», виду расходов 540 «Иные межбюджетные трансферты».</w:t>
      </w:r>
    </w:p>
    <w:p w14:paraId="573FA1D5" w14:textId="7C0B6136" w:rsidR="008E04F4" w:rsidRDefault="008E04F4" w:rsidP="008E04F4">
      <w:pPr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  <w:r w:rsidRPr="009A4DE0">
        <w:rPr>
          <w:sz w:val="24"/>
          <w:szCs w:val="24"/>
        </w:rPr>
        <w:t xml:space="preserve">5. Предоставление иных межбюджетных трансфертов осуществляется в пределах бюджетных ассигнований, утвержденных бюджетом </w:t>
      </w:r>
      <w:r>
        <w:rPr>
          <w:sz w:val="24"/>
          <w:szCs w:val="24"/>
        </w:rPr>
        <w:t>Слюдянского муниципального района</w:t>
      </w:r>
      <w:r w:rsidRPr="009A4DE0">
        <w:rPr>
          <w:sz w:val="24"/>
          <w:szCs w:val="24"/>
        </w:rPr>
        <w:t xml:space="preserve"> на 20</w:t>
      </w:r>
      <w:r w:rsidRPr="00B1295B">
        <w:rPr>
          <w:sz w:val="24"/>
          <w:szCs w:val="24"/>
        </w:rPr>
        <w:t>2</w:t>
      </w:r>
      <w:r w:rsidR="000E68ED">
        <w:rPr>
          <w:sz w:val="24"/>
          <w:szCs w:val="24"/>
        </w:rPr>
        <w:t>6</w:t>
      </w:r>
      <w:r w:rsidRPr="009A4DE0">
        <w:rPr>
          <w:sz w:val="24"/>
          <w:szCs w:val="24"/>
        </w:rPr>
        <w:t xml:space="preserve"> год и на плановый период 20</w:t>
      </w:r>
      <w:r>
        <w:rPr>
          <w:sz w:val="24"/>
          <w:szCs w:val="24"/>
        </w:rPr>
        <w:t>2</w:t>
      </w:r>
      <w:r w:rsidR="000E68ED">
        <w:rPr>
          <w:sz w:val="24"/>
          <w:szCs w:val="24"/>
        </w:rPr>
        <w:t>7</w:t>
      </w:r>
      <w:r w:rsidRPr="009A4DE0">
        <w:rPr>
          <w:sz w:val="24"/>
          <w:szCs w:val="24"/>
        </w:rPr>
        <w:t xml:space="preserve"> и 20</w:t>
      </w:r>
      <w:r>
        <w:rPr>
          <w:sz w:val="24"/>
          <w:szCs w:val="24"/>
        </w:rPr>
        <w:t>2</w:t>
      </w:r>
      <w:r w:rsidR="000E68ED">
        <w:rPr>
          <w:sz w:val="24"/>
          <w:szCs w:val="24"/>
        </w:rPr>
        <w:t>8</w:t>
      </w:r>
      <w:r w:rsidRPr="009A4DE0">
        <w:rPr>
          <w:sz w:val="24"/>
          <w:szCs w:val="24"/>
        </w:rPr>
        <w:t xml:space="preserve"> годов, в соответствии со сводной бюджетной росписью.</w:t>
      </w:r>
    </w:p>
    <w:p w14:paraId="3F304DC2" w14:textId="77777777" w:rsidR="009A4DE0" w:rsidRPr="009A4DE0" w:rsidRDefault="009A4DE0" w:rsidP="00F87E95">
      <w:pPr>
        <w:ind w:firstLine="720"/>
        <w:jc w:val="center"/>
        <w:rPr>
          <w:b/>
          <w:sz w:val="24"/>
          <w:szCs w:val="24"/>
        </w:rPr>
      </w:pPr>
    </w:p>
    <w:sectPr w:rsidR="009A4DE0" w:rsidRPr="009A4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7996"/>
    <w:rsid w:val="0006649A"/>
    <w:rsid w:val="000A645A"/>
    <w:rsid w:val="000B3A4A"/>
    <w:rsid w:val="000E68ED"/>
    <w:rsid w:val="001452F8"/>
    <w:rsid w:val="00352AC9"/>
    <w:rsid w:val="004C55AE"/>
    <w:rsid w:val="00665FDC"/>
    <w:rsid w:val="00762117"/>
    <w:rsid w:val="007F2226"/>
    <w:rsid w:val="008972D1"/>
    <w:rsid w:val="008A5928"/>
    <w:rsid w:val="008E04F4"/>
    <w:rsid w:val="008F2644"/>
    <w:rsid w:val="009A4DE0"/>
    <w:rsid w:val="009F6F55"/>
    <w:rsid w:val="00AA7208"/>
    <w:rsid w:val="00AB4E12"/>
    <w:rsid w:val="00AE602F"/>
    <w:rsid w:val="00B1295B"/>
    <w:rsid w:val="00B34E22"/>
    <w:rsid w:val="00B4038E"/>
    <w:rsid w:val="00C004A5"/>
    <w:rsid w:val="00C737A6"/>
    <w:rsid w:val="00C767BF"/>
    <w:rsid w:val="00CA3AD7"/>
    <w:rsid w:val="00D1758E"/>
    <w:rsid w:val="00D419AA"/>
    <w:rsid w:val="00D91DF9"/>
    <w:rsid w:val="00E006D3"/>
    <w:rsid w:val="00E06397"/>
    <w:rsid w:val="00E24733"/>
    <w:rsid w:val="00EB1C7B"/>
    <w:rsid w:val="00EB7996"/>
    <w:rsid w:val="00EC4F6A"/>
    <w:rsid w:val="00ED4D4E"/>
    <w:rsid w:val="00F27253"/>
    <w:rsid w:val="00F87E95"/>
    <w:rsid w:val="00FC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F9601"/>
  <w15:docId w15:val="{6A22E05C-E813-447E-A40C-6BC5135A1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7E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87E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9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1A4E9-D7EF-4DB6-BFD1-B2A69E329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finotd12</dc:creator>
  <cp:lastModifiedBy>finotd12</cp:lastModifiedBy>
  <cp:revision>23</cp:revision>
  <cp:lastPrinted>2024-11-12T08:53:00Z</cp:lastPrinted>
  <dcterms:created xsi:type="dcterms:W3CDTF">2020-01-10T03:25:00Z</dcterms:created>
  <dcterms:modified xsi:type="dcterms:W3CDTF">2025-11-11T02:15:00Z</dcterms:modified>
</cp:coreProperties>
</file>